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3F" w:rsidRPr="00C13BBC" w:rsidRDefault="00A7183F" w:rsidP="00C13BBC">
      <w:pPr>
        <w:pBdr>
          <w:top w:val="single" w:sz="36" w:space="0" w:color="FFFFFF"/>
        </w:pBdr>
        <w:shd w:val="clear" w:color="auto" w:fill="FFFFFF"/>
        <w:spacing w:before="374" w:after="224" w:line="561" w:lineRule="atLeast"/>
        <w:textAlignment w:val="baseline"/>
        <w:outlineLvl w:val="0"/>
        <w:rPr>
          <w:rFonts w:eastAsia="Times New Roman" w:cstheme="minorHAnsi"/>
          <w:color w:val="000000"/>
          <w:kern w:val="36"/>
          <w:sz w:val="46"/>
          <w:szCs w:val="46"/>
          <w:lang w:eastAsia="en-IE"/>
        </w:rPr>
      </w:pPr>
      <w:r w:rsidRPr="00C13BBC">
        <w:rPr>
          <w:rFonts w:eastAsia="Times New Roman" w:cstheme="minorHAnsi"/>
          <w:color w:val="000000"/>
          <w:kern w:val="36"/>
          <w:sz w:val="46"/>
          <w:szCs w:val="46"/>
          <w:lang w:eastAsia="en-IE"/>
        </w:rPr>
        <w:t>FURTHER INFORMATION FOR SCREENWRITER &amp; PRODUCER TEAM GRANT</w:t>
      </w:r>
      <w:r w:rsidR="00C13BBC" w:rsidRPr="00C13BBC">
        <w:rPr>
          <w:rFonts w:eastAsia="Times New Roman" w:cstheme="minorHAnsi"/>
          <w:color w:val="000000"/>
          <w:kern w:val="36"/>
          <w:sz w:val="46"/>
          <w:szCs w:val="46"/>
          <w:lang w:eastAsia="en-IE"/>
        </w:rPr>
        <w:t xml:space="preserve"> 2019</w:t>
      </w:r>
    </w:p>
    <w:p w:rsidR="00A7183F" w:rsidRPr="00C13BBC" w:rsidRDefault="00A7183F" w:rsidP="00A7183F">
      <w:pPr>
        <w:shd w:val="clear" w:color="auto" w:fill="FFFFFF"/>
        <w:spacing w:before="224" w:after="224" w:line="411" w:lineRule="atLeast"/>
        <w:textAlignment w:val="baseline"/>
        <w:rPr>
          <w:rFonts w:eastAsia="Times New Roman" w:cstheme="minorHAnsi"/>
          <w:color w:val="333333"/>
          <w:sz w:val="26"/>
          <w:szCs w:val="26"/>
          <w:lang w:eastAsia="en-IE"/>
        </w:rPr>
      </w:pPr>
      <w:r w:rsidRPr="00C13BBC">
        <w:rPr>
          <w:rFonts w:eastAsia="Times New Roman" w:cstheme="minorHAnsi"/>
          <w:color w:val="333333"/>
          <w:sz w:val="26"/>
          <w:szCs w:val="26"/>
          <w:lang w:eastAsia="en-IE"/>
        </w:rPr>
        <w:t xml:space="preserve">Further information and </w:t>
      </w:r>
      <w:r w:rsidR="00C13BBC" w:rsidRPr="00C13BBC">
        <w:rPr>
          <w:rFonts w:eastAsia="Times New Roman" w:cstheme="minorHAnsi"/>
          <w:color w:val="333333"/>
          <w:sz w:val="26"/>
          <w:szCs w:val="26"/>
          <w:lang w:eastAsia="en-IE"/>
        </w:rPr>
        <w:t xml:space="preserve">other </w:t>
      </w:r>
      <w:r w:rsidRPr="00C13BBC">
        <w:rPr>
          <w:rFonts w:eastAsia="Times New Roman" w:cstheme="minorHAnsi"/>
          <w:color w:val="333333"/>
          <w:sz w:val="26"/>
          <w:szCs w:val="26"/>
          <w:lang w:eastAsia="en-IE"/>
        </w:rPr>
        <w:t>Terms &amp; Conditions</w:t>
      </w:r>
      <w:r w:rsidR="00C13BBC" w:rsidRPr="00C13BBC">
        <w:rPr>
          <w:rFonts w:eastAsia="Times New Roman" w:cstheme="minorHAnsi"/>
          <w:color w:val="333333"/>
          <w:sz w:val="26"/>
          <w:szCs w:val="26"/>
          <w:lang w:eastAsia="en-IE"/>
        </w:rPr>
        <w:t xml:space="preserve"> (please also read the 2019 Grants guidelines that are one the application site)</w:t>
      </w:r>
    </w:p>
    <w:p w:rsidR="00A7183F" w:rsidRPr="00C13BBC" w:rsidRDefault="00A7183F" w:rsidP="00A7183F">
      <w:pPr>
        <w:shd w:val="clear" w:color="auto" w:fill="FFFFFF"/>
        <w:spacing w:before="224" w:after="224" w:line="411" w:lineRule="atLeast"/>
        <w:textAlignment w:val="baseline"/>
        <w:rPr>
          <w:rFonts w:eastAsia="Times New Roman" w:cstheme="minorHAnsi"/>
          <w:color w:val="333333"/>
          <w:sz w:val="26"/>
          <w:szCs w:val="26"/>
          <w:lang w:eastAsia="en-IE"/>
        </w:rPr>
      </w:pPr>
      <w:r w:rsidRPr="00C13BBC">
        <w:rPr>
          <w:rFonts w:eastAsia="Times New Roman" w:cstheme="minorHAnsi"/>
          <w:color w:val="333333"/>
          <w:sz w:val="26"/>
          <w:szCs w:val="26"/>
          <w:lang w:eastAsia="en-IE"/>
        </w:rPr>
        <w:t>This grant is for emerging and professional screenwriters working in tandem with a producer.</w:t>
      </w:r>
    </w:p>
    <w:p w:rsidR="00A7183F" w:rsidRPr="00C13BBC" w:rsidRDefault="00A7183F" w:rsidP="00A7183F">
      <w:pPr>
        <w:numPr>
          <w:ilvl w:val="0"/>
          <w:numId w:val="1"/>
        </w:numPr>
        <w:shd w:val="clear" w:color="auto" w:fill="FFFFFF"/>
        <w:spacing w:after="0" w:line="240" w:lineRule="auto"/>
        <w:ind w:left="0"/>
        <w:textAlignment w:val="baseline"/>
        <w:rPr>
          <w:rFonts w:eastAsia="Times New Roman" w:cstheme="minorHAnsi"/>
          <w:color w:val="333333"/>
          <w:lang w:eastAsia="en-IE"/>
        </w:rPr>
      </w:pPr>
      <w:r w:rsidRPr="00C13BBC">
        <w:rPr>
          <w:rFonts w:eastAsia="Times New Roman" w:cstheme="minorHAnsi"/>
          <w:color w:val="333333"/>
          <w:lang w:eastAsia="en-IE"/>
        </w:rPr>
        <w:t>All scripts must be new, unpublished and unfettered from publishing rights, filming agreements or any previous production or shooting agreements. They must not be part of an educational pursuit, hobby or assignment.</w:t>
      </w:r>
    </w:p>
    <w:p w:rsidR="00A7183F" w:rsidRPr="00C13BBC" w:rsidRDefault="00A7183F" w:rsidP="00A7183F">
      <w:pPr>
        <w:numPr>
          <w:ilvl w:val="0"/>
          <w:numId w:val="1"/>
        </w:numPr>
        <w:shd w:val="clear" w:color="auto" w:fill="FFFFFF"/>
        <w:spacing w:after="0" w:line="240" w:lineRule="auto"/>
        <w:ind w:left="0"/>
        <w:textAlignment w:val="baseline"/>
        <w:rPr>
          <w:rFonts w:eastAsia="Times New Roman" w:cstheme="minorHAnsi"/>
          <w:color w:val="333333"/>
          <w:lang w:eastAsia="en-IE"/>
        </w:rPr>
      </w:pPr>
      <w:r w:rsidRPr="00C13BBC">
        <w:rPr>
          <w:rFonts w:eastAsia="Times New Roman" w:cstheme="minorHAnsi"/>
          <w:color w:val="333333"/>
          <w:lang w:eastAsia="en-IE"/>
        </w:rPr>
        <w:t>The script must follow correct format procedures – </w:t>
      </w:r>
      <w:r w:rsidRPr="00C13BBC">
        <w:rPr>
          <w:rFonts w:eastAsia="Times New Roman" w:cstheme="minorHAnsi"/>
          <w:i/>
          <w:iCs/>
          <w:color w:val="333333"/>
          <w:lang w:eastAsia="en-IE"/>
        </w:rPr>
        <w:t xml:space="preserve">see below for </w:t>
      </w:r>
      <w:r w:rsidR="000339FA" w:rsidRPr="00C13BBC">
        <w:rPr>
          <w:rFonts w:eastAsia="Times New Roman" w:cstheme="minorHAnsi"/>
          <w:i/>
          <w:iCs/>
          <w:color w:val="333333"/>
          <w:lang w:eastAsia="en-IE"/>
        </w:rPr>
        <w:t>advice</w:t>
      </w:r>
      <w:r w:rsidRPr="00C13BBC">
        <w:rPr>
          <w:rFonts w:eastAsia="Times New Roman" w:cstheme="minorHAnsi"/>
          <w:color w:val="333333"/>
          <w:lang w:eastAsia="en-IE"/>
        </w:rPr>
        <w:t>. The script </w:t>
      </w:r>
      <w:r w:rsidRPr="00C13BBC">
        <w:rPr>
          <w:rFonts w:eastAsia="Times New Roman" w:cstheme="minorHAnsi"/>
          <w:color w:val="333333"/>
          <w:u w:val="single"/>
          <w:lang w:eastAsia="en-IE"/>
        </w:rPr>
        <w:t>must</w:t>
      </w:r>
      <w:r w:rsidRPr="00C13BBC">
        <w:rPr>
          <w:rFonts w:eastAsia="Times New Roman" w:cstheme="minorHAnsi"/>
          <w:color w:val="333333"/>
          <w:lang w:eastAsia="en-IE"/>
        </w:rPr>
        <w:t> be the work of the applicant(s). Preference will be given to those who either live or work in Waterford or who were originally from Waterford.</w:t>
      </w:r>
    </w:p>
    <w:p w:rsidR="00A7183F" w:rsidRPr="00C13BBC" w:rsidRDefault="00A7183F" w:rsidP="00A7183F">
      <w:pPr>
        <w:numPr>
          <w:ilvl w:val="0"/>
          <w:numId w:val="1"/>
        </w:numPr>
        <w:shd w:val="clear" w:color="auto" w:fill="FFFFFF"/>
        <w:spacing w:after="0" w:line="240" w:lineRule="auto"/>
        <w:ind w:left="0"/>
        <w:textAlignment w:val="baseline"/>
        <w:rPr>
          <w:rFonts w:eastAsia="Times New Roman" w:cstheme="minorHAnsi"/>
          <w:color w:val="333333"/>
          <w:lang w:eastAsia="en-IE"/>
        </w:rPr>
      </w:pPr>
      <w:r w:rsidRPr="00C13BBC">
        <w:rPr>
          <w:rFonts w:eastAsia="Times New Roman" w:cstheme="minorHAnsi"/>
          <w:color w:val="333333"/>
          <w:lang w:eastAsia="en-IE"/>
        </w:rPr>
        <w:t>Preference is also given to scripts that identify with Waterford and the South East region as a whole.</w:t>
      </w:r>
    </w:p>
    <w:p w:rsidR="00A7183F" w:rsidRPr="00C13BBC" w:rsidRDefault="00A7183F" w:rsidP="00A7183F">
      <w:pPr>
        <w:numPr>
          <w:ilvl w:val="0"/>
          <w:numId w:val="1"/>
        </w:numPr>
        <w:shd w:val="clear" w:color="auto" w:fill="FFFFFF"/>
        <w:spacing w:after="0" w:line="240" w:lineRule="auto"/>
        <w:ind w:left="0"/>
        <w:textAlignment w:val="baseline"/>
        <w:rPr>
          <w:rFonts w:eastAsia="Times New Roman" w:cstheme="minorHAnsi"/>
          <w:color w:val="333333"/>
          <w:lang w:eastAsia="en-IE"/>
        </w:rPr>
      </w:pPr>
      <w:r w:rsidRPr="00C13BBC">
        <w:rPr>
          <w:rFonts w:eastAsia="Times New Roman" w:cstheme="minorHAnsi"/>
          <w:color w:val="333333"/>
          <w:lang w:eastAsia="en-IE"/>
        </w:rPr>
        <w:t>Waterford City &amp; County Council (WC&amp;CC) must be accredited in all promotional material and all formal material associated with the filming of the script.</w:t>
      </w:r>
    </w:p>
    <w:p w:rsidR="00A7183F" w:rsidRPr="00C13BBC" w:rsidRDefault="00A7183F" w:rsidP="00A7183F">
      <w:pPr>
        <w:numPr>
          <w:ilvl w:val="0"/>
          <w:numId w:val="1"/>
        </w:numPr>
        <w:shd w:val="clear" w:color="auto" w:fill="FFFFFF"/>
        <w:spacing w:after="0" w:line="240" w:lineRule="auto"/>
        <w:ind w:left="0"/>
        <w:textAlignment w:val="baseline"/>
        <w:rPr>
          <w:rFonts w:eastAsia="Times New Roman" w:cstheme="minorHAnsi"/>
          <w:color w:val="333333"/>
          <w:lang w:eastAsia="en-IE"/>
        </w:rPr>
      </w:pPr>
      <w:r w:rsidRPr="00C13BBC">
        <w:rPr>
          <w:rFonts w:eastAsia="Times New Roman" w:cstheme="minorHAnsi"/>
          <w:color w:val="333333"/>
          <w:lang w:eastAsia="en-IE"/>
        </w:rPr>
        <w:t>If WC&amp;CC’s association with the script ends at the culmination of stage one funding (€250) and the script goes on to be produced elsewhere – the Council’s logo should appear along with the line </w:t>
      </w:r>
      <w:r w:rsidRPr="00C13BBC">
        <w:rPr>
          <w:rFonts w:eastAsia="Times New Roman" w:cstheme="minorHAnsi"/>
          <w:i/>
          <w:iCs/>
          <w:color w:val="333333"/>
          <w:lang w:eastAsia="en-IE"/>
        </w:rPr>
        <w:t>“Script originally developed with the aid of Waterford City &amp; County Council’s Art Service”</w:t>
      </w:r>
      <w:r w:rsidRPr="00C13BBC">
        <w:rPr>
          <w:rFonts w:eastAsia="Times New Roman" w:cstheme="minorHAnsi"/>
          <w:color w:val="333333"/>
          <w:lang w:eastAsia="en-IE"/>
        </w:rPr>
        <w:t>.</w:t>
      </w:r>
    </w:p>
    <w:p w:rsidR="00A7183F" w:rsidRPr="00C13BBC" w:rsidRDefault="00A7183F" w:rsidP="00A7183F">
      <w:pPr>
        <w:numPr>
          <w:ilvl w:val="0"/>
          <w:numId w:val="1"/>
        </w:numPr>
        <w:shd w:val="clear" w:color="auto" w:fill="FFFFFF"/>
        <w:spacing w:after="0" w:line="240" w:lineRule="auto"/>
        <w:ind w:left="0"/>
        <w:textAlignment w:val="baseline"/>
        <w:rPr>
          <w:rFonts w:eastAsia="Times New Roman" w:cstheme="minorHAnsi"/>
          <w:color w:val="333333"/>
          <w:lang w:eastAsia="en-IE"/>
        </w:rPr>
      </w:pPr>
      <w:r w:rsidRPr="00C13BBC">
        <w:rPr>
          <w:rFonts w:eastAsia="Times New Roman" w:cstheme="minorHAnsi"/>
          <w:color w:val="333333"/>
          <w:lang w:eastAsia="en-IE"/>
        </w:rPr>
        <w:t>Following successful stage two funding (up to €3,500) WC&amp;CC claims the film credit right of 1</w:t>
      </w:r>
      <w:r w:rsidRPr="00C13BBC">
        <w:rPr>
          <w:rFonts w:eastAsia="Times New Roman" w:cstheme="minorHAnsi"/>
          <w:color w:val="333333"/>
          <w:sz w:val="19"/>
          <w:szCs w:val="19"/>
          <w:bdr w:val="none" w:sz="0" w:space="0" w:color="auto" w:frame="1"/>
          <w:vertAlign w:val="superscript"/>
          <w:lang w:eastAsia="en-IE"/>
        </w:rPr>
        <w:t>st</w:t>
      </w:r>
      <w:r w:rsidRPr="00C13BBC">
        <w:rPr>
          <w:rFonts w:eastAsia="Times New Roman" w:cstheme="minorHAnsi"/>
          <w:color w:val="333333"/>
          <w:lang w:eastAsia="en-IE"/>
        </w:rPr>
        <w:t>Associate Producer. This should appear with the WC&amp;CC Logo. A later credit should appear stating: “</w:t>
      </w:r>
      <w:r w:rsidRPr="00C13BBC">
        <w:rPr>
          <w:rFonts w:eastAsia="Times New Roman" w:cstheme="minorHAnsi"/>
          <w:i/>
          <w:iCs/>
          <w:color w:val="333333"/>
          <w:lang w:eastAsia="en-IE"/>
        </w:rPr>
        <w:t>Developed with the aid of the Screenwriter &amp; Producer Team Grant from Waterford City &amp; County Council’s Arts Service</w:t>
      </w:r>
      <w:r w:rsidRPr="00C13BBC">
        <w:rPr>
          <w:rFonts w:eastAsia="Times New Roman" w:cstheme="minorHAnsi"/>
          <w:color w:val="333333"/>
          <w:lang w:eastAsia="en-IE"/>
        </w:rPr>
        <w:t>”.</w:t>
      </w:r>
    </w:p>
    <w:p w:rsidR="00A7183F" w:rsidRPr="00C13BBC" w:rsidRDefault="00A7183F" w:rsidP="00A7183F">
      <w:pPr>
        <w:numPr>
          <w:ilvl w:val="0"/>
          <w:numId w:val="1"/>
        </w:numPr>
        <w:shd w:val="clear" w:color="auto" w:fill="FFFFFF"/>
        <w:spacing w:after="0" w:line="240" w:lineRule="auto"/>
        <w:ind w:left="0"/>
        <w:textAlignment w:val="baseline"/>
        <w:rPr>
          <w:rFonts w:eastAsia="Times New Roman" w:cstheme="minorHAnsi"/>
          <w:color w:val="333333"/>
          <w:lang w:eastAsia="en-IE"/>
        </w:rPr>
      </w:pPr>
      <w:r w:rsidRPr="00C13BBC">
        <w:rPr>
          <w:rFonts w:eastAsia="Times New Roman" w:cstheme="minorHAnsi"/>
          <w:color w:val="333333"/>
          <w:lang w:eastAsia="en-IE"/>
        </w:rPr>
        <w:t xml:space="preserve">Invitations to attend substantial premieres and Film Festivals should </w:t>
      </w:r>
      <w:proofErr w:type="spellStart"/>
      <w:r w:rsidRPr="00C13BBC">
        <w:rPr>
          <w:rFonts w:eastAsia="Times New Roman" w:cstheme="minorHAnsi"/>
          <w:color w:val="333333"/>
          <w:lang w:eastAsia="en-IE"/>
        </w:rPr>
        <w:t>by</w:t>
      </w:r>
      <w:proofErr w:type="spellEnd"/>
      <w:r w:rsidRPr="00C13BBC">
        <w:rPr>
          <w:rFonts w:eastAsia="Times New Roman" w:cstheme="minorHAnsi"/>
          <w:color w:val="333333"/>
          <w:lang w:eastAsia="en-IE"/>
        </w:rPr>
        <w:t xml:space="preserve"> issued to the serving Mayors of Waterford City &amp; County Council and to the relevant Arts Officer.</w:t>
      </w:r>
    </w:p>
    <w:p w:rsidR="00A7183F" w:rsidRPr="00C13BBC" w:rsidRDefault="00A7183F" w:rsidP="00A7183F">
      <w:pPr>
        <w:shd w:val="clear" w:color="auto" w:fill="FFFFFF"/>
        <w:spacing w:before="224" w:after="224" w:line="411" w:lineRule="atLeast"/>
        <w:textAlignment w:val="baseline"/>
        <w:rPr>
          <w:rFonts w:eastAsia="Times New Roman" w:cstheme="minorHAnsi"/>
          <w:color w:val="333333"/>
          <w:sz w:val="26"/>
          <w:szCs w:val="26"/>
          <w:lang w:eastAsia="en-IE"/>
        </w:rPr>
      </w:pPr>
      <w:r w:rsidRPr="00C13BBC">
        <w:rPr>
          <w:rFonts w:eastAsia="Times New Roman" w:cstheme="minorHAnsi"/>
          <w:color w:val="333333"/>
          <w:sz w:val="26"/>
          <w:szCs w:val="26"/>
          <w:lang w:eastAsia="en-IE"/>
        </w:rPr>
        <w:t>Contact conornolan@waterfordcouncil.ie for any further clarifications.</w:t>
      </w:r>
    </w:p>
    <w:p w:rsidR="00A7183F" w:rsidRPr="00C13BBC" w:rsidRDefault="00070A7F" w:rsidP="00A7183F">
      <w:pPr>
        <w:shd w:val="clear" w:color="auto" w:fill="FFFFFF"/>
        <w:spacing w:after="0" w:line="411" w:lineRule="atLeast"/>
        <w:textAlignment w:val="baseline"/>
        <w:rPr>
          <w:rFonts w:eastAsia="Times New Roman" w:cstheme="minorHAnsi"/>
          <w:color w:val="333333"/>
          <w:sz w:val="26"/>
          <w:szCs w:val="26"/>
          <w:lang w:eastAsia="en-IE"/>
        </w:rPr>
      </w:pPr>
      <w:hyperlink r:id="rId5" w:tgtFrame="_blank" w:history="1">
        <w:r w:rsidR="00A7183F" w:rsidRPr="00C13BBC">
          <w:rPr>
            <w:rFonts w:eastAsia="Times New Roman" w:cstheme="minorHAnsi"/>
            <w:i/>
            <w:iCs/>
            <w:color w:val="6C7343"/>
            <w:sz w:val="26"/>
            <w:u w:val="single"/>
            <w:lang w:eastAsia="en-IE"/>
          </w:rPr>
          <w:t>Click here</w:t>
        </w:r>
      </w:hyperlink>
      <w:r w:rsidR="00A7183F" w:rsidRPr="00C13BBC">
        <w:rPr>
          <w:rFonts w:eastAsia="Times New Roman" w:cstheme="minorHAnsi"/>
          <w:i/>
          <w:iCs/>
          <w:color w:val="333333"/>
          <w:sz w:val="26"/>
          <w:lang w:eastAsia="en-IE"/>
        </w:rPr>
        <w:t> for an example of script formatting courtesy of the BBC’s Writers Room</w:t>
      </w:r>
    </w:p>
    <w:p w:rsidR="00A7183F" w:rsidRPr="00C13BBC" w:rsidRDefault="00070A7F" w:rsidP="00A7183F">
      <w:pPr>
        <w:shd w:val="clear" w:color="auto" w:fill="FFFFFF"/>
        <w:spacing w:after="0" w:line="411" w:lineRule="atLeast"/>
        <w:textAlignment w:val="baseline"/>
        <w:rPr>
          <w:rFonts w:eastAsia="Times New Roman" w:cstheme="minorHAnsi"/>
          <w:color w:val="333333"/>
          <w:sz w:val="26"/>
          <w:szCs w:val="26"/>
          <w:lang w:eastAsia="en-IE"/>
        </w:rPr>
      </w:pPr>
      <w:hyperlink r:id="rId6" w:tgtFrame="_blank" w:history="1">
        <w:r w:rsidR="00A7183F" w:rsidRPr="00C13BBC">
          <w:rPr>
            <w:rFonts w:eastAsia="Times New Roman" w:cstheme="minorHAnsi"/>
            <w:i/>
            <w:iCs/>
            <w:color w:val="6C7343"/>
            <w:sz w:val="26"/>
            <w:lang w:eastAsia="en-IE"/>
          </w:rPr>
          <w:t>Click here</w:t>
        </w:r>
      </w:hyperlink>
      <w:r w:rsidR="00A7183F" w:rsidRPr="00C13BBC">
        <w:rPr>
          <w:rFonts w:eastAsia="Times New Roman" w:cstheme="minorHAnsi"/>
          <w:i/>
          <w:iCs/>
          <w:color w:val="333333"/>
          <w:sz w:val="26"/>
          <w:lang w:eastAsia="en-IE"/>
        </w:rPr>
        <w:t> for MSWord formatting advise courtesy of the Tennessee Screenwriting Association</w:t>
      </w:r>
    </w:p>
    <w:p w:rsidR="00A7183F" w:rsidRPr="00C13BBC" w:rsidRDefault="00A7183F" w:rsidP="00A7183F">
      <w:pPr>
        <w:shd w:val="clear" w:color="auto" w:fill="FFFFFF"/>
        <w:spacing w:after="0" w:line="411" w:lineRule="atLeast"/>
        <w:textAlignment w:val="baseline"/>
        <w:rPr>
          <w:rFonts w:eastAsia="Times New Roman" w:cstheme="minorHAnsi"/>
          <w:color w:val="333333"/>
          <w:sz w:val="26"/>
          <w:szCs w:val="26"/>
          <w:lang w:eastAsia="en-IE"/>
        </w:rPr>
      </w:pPr>
      <w:r w:rsidRPr="00C13BBC">
        <w:rPr>
          <w:rFonts w:eastAsia="Times New Roman" w:cstheme="minorHAnsi"/>
          <w:color w:val="333333"/>
          <w:sz w:val="26"/>
          <w:szCs w:val="26"/>
          <w:lang w:eastAsia="en-IE"/>
        </w:rPr>
        <w:t>Dedicated Screenplay software is available but can be expensive. Click on links below:</w:t>
      </w:r>
    </w:p>
    <w:p w:rsidR="00A7183F" w:rsidRPr="00C13BBC" w:rsidRDefault="00070A7F" w:rsidP="00A7183F">
      <w:pPr>
        <w:numPr>
          <w:ilvl w:val="0"/>
          <w:numId w:val="2"/>
        </w:numPr>
        <w:shd w:val="clear" w:color="auto" w:fill="FFFFFF"/>
        <w:spacing w:after="0" w:line="240" w:lineRule="auto"/>
        <w:ind w:left="0"/>
        <w:textAlignment w:val="baseline"/>
        <w:rPr>
          <w:rFonts w:eastAsia="Times New Roman" w:cstheme="minorHAnsi"/>
          <w:color w:val="333333"/>
          <w:lang w:eastAsia="en-IE"/>
        </w:rPr>
      </w:pPr>
      <w:hyperlink r:id="rId7" w:history="1">
        <w:proofErr w:type="spellStart"/>
        <w:r w:rsidR="00A7183F" w:rsidRPr="00C13BBC">
          <w:rPr>
            <w:rFonts w:eastAsia="Times New Roman" w:cstheme="minorHAnsi"/>
            <w:i/>
            <w:iCs/>
            <w:color w:val="6C7343"/>
            <w:lang w:eastAsia="en-IE"/>
          </w:rPr>
          <w:t>Celtx</w:t>
        </w:r>
        <w:proofErr w:type="spellEnd"/>
      </w:hyperlink>
    </w:p>
    <w:p w:rsidR="00A7183F" w:rsidRPr="00C13BBC" w:rsidRDefault="00070A7F" w:rsidP="00A7183F">
      <w:pPr>
        <w:numPr>
          <w:ilvl w:val="0"/>
          <w:numId w:val="2"/>
        </w:numPr>
        <w:shd w:val="clear" w:color="auto" w:fill="FFFFFF"/>
        <w:spacing w:after="0" w:line="240" w:lineRule="auto"/>
        <w:ind w:left="0"/>
        <w:textAlignment w:val="baseline"/>
        <w:rPr>
          <w:rFonts w:eastAsia="Times New Roman" w:cstheme="minorHAnsi"/>
          <w:color w:val="333333"/>
          <w:lang w:eastAsia="en-IE"/>
        </w:rPr>
      </w:pPr>
      <w:hyperlink r:id="rId8" w:history="1">
        <w:r w:rsidR="00A7183F" w:rsidRPr="00C13BBC">
          <w:rPr>
            <w:rFonts w:eastAsia="Times New Roman" w:cstheme="minorHAnsi"/>
            <w:i/>
            <w:iCs/>
            <w:color w:val="6C7343"/>
            <w:lang w:eastAsia="en-IE"/>
          </w:rPr>
          <w:t>Highland</w:t>
        </w:r>
      </w:hyperlink>
    </w:p>
    <w:p w:rsidR="00A7183F" w:rsidRPr="00C13BBC" w:rsidRDefault="00070A7F" w:rsidP="00A7183F">
      <w:pPr>
        <w:numPr>
          <w:ilvl w:val="0"/>
          <w:numId w:val="2"/>
        </w:numPr>
        <w:shd w:val="clear" w:color="auto" w:fill="FFFFFF"/>
        <w:spacing w:after="0" w:line="240" w:lineRule="auto"/>
        <w:ind w:left="0"/>
        <w:textAlignment w:val="baseline"/>
        <w:rPr>
          <w:rFonts w:eastAsia="Times New Roman" w:cstheme="minorHAnsi"/>
          <w:color w:val="333333"/>
          <w:lang w:eastAsia="en-IE"/>
        </w:rPr>
      </w:pPr>
      <w:hyperlink r:id="rId9" w:history="1">
        <w:r w:rsidR="00A7183F" w:rsidRPr="00C13BBC">
          <w:rPr>
            <w:rFonts w:eastAsia="Times New Roman" w:cstheme="minorHAnsi"/>
            <w:i/>
            <w:iCs/>
            <w:color w:val="6C7343"/>
            <w:lang w:eastAsia="en-IE"/>
          </w:rPr>
          <w:t>Fade In</w:t>
        </w:r>
      </w:hyperlink>
    </w:p>
    <w:p w:rsidR="00A7183F" w:rsidRPr="00C13BBC" w:rsidRDefault="00070A7F" w:rsidP="00A7183F">
      <w:pPr>
        <w:numPr>
          <w:ilvl w:val="0"/>
          <w:numId w:val="2"/>
        </w:numPr>
        <w:shd w:val="clear" w:color="auto" w:fill="FFFFFF"/>
        <w:spacing w:after="0" w:line="240" w:lineRule="auto"/>
        <w:ind w:left="0"/>
        <w:textAlignment w:val="baseline"/>
        <w:rPr>
          <w:rFonts w:eastAsia="Times New Roman" w:cstheme="minorHAnsi"/>
          <w:color w:val="333333"/>
          <w:lang w:eastAsia="en-IE"/>
        </w:rPr>
      </w:pPr>
      <w:hyperlink r:id="rId10" w:history="1">
        <w:r w:rsidR="00A7183F" w:rsidRPr="00C13BBC">
          <w:rPr>
            <w:rFonts w:eastAsia="Times New Roman" w:cstheme="minorHAnsi"/>
            <w:i/>
            <w:iCs/>
            <w:color w:val="6C7343"/>
            <w:lang w:eastAsia="en-IE"/>
          </w:rPr>
          <w:t>Final Draft</w:t>
        </w:r>
      </w:hyperlink>
    </w:p>
    <w:p w:rsidR="00A7183F" w:rsidRPr="00C13BBC" w:rsidRDefault="00070A7F" w:rsidP="00A7183F">
      <w:pPr>
        <w:numPr>
          <w:ilvl w:val="0"/>
          <w:numId w:val="2"/>
        </w:numPr>
        <w:shd w:val="clear" w:color="auto" w:fill="FFFFFF"/>
        <w:spacing w:after="0" w:line="240" w:lineRule="auto"/>
        <w:ind w:left="0"/>
        <w:textAlignment w:val="baseline"/>
        <w:rPr>
          <w:rFonts w:eastAsia="Times New Roman" w:cstheme="minorHAnsi"/>
          <w:color w:val="333333"/>
          <w:lang w:eastAsia="en-IE"/>
        </w:rPr>
      </w:pPr>
      <w:hyperlink r:id="rId11" w:history="1">
        <w:r w:rsidR="00A7183F" w:rsidRPr="00C13BBC">
          <w:rPr>
            <w:rFonts w:eastAsia="Times New Roman" w:cstheme="minorHAnsi"/>
            <w:i/>
            <w:iCs/>
            <w:color w:val="6C7343"/>
            <w:lang w:eastAsia="en-IE"/>
          </w:rPr>
          <w:t>Adobe Story</w:t>
        </w:r>
      </w:hyperlink>
    </w:p>
    <w:p w:rsidR="00A7183F" w:rsidRPr="00C13BBC" w:rsidRDefault="00070A7F" w:rsidP="00A7183F">
      <w:pPr>
        <w:numPr>
          <w:ilvl w:val="0"/>
          <w:numId w:val="2"/>
        </w:numPr>
        <w:shd w:val="clear" w:color="auto" w:fill="FFFFFF"/>
        <w:spacing w:after="0" w:line="240" w:lineRule="auto"/>
        <w:ind w:left="0"/>
        <w:textAlignment w:val="baseline"/>
        <w:rPr>
          <w:rFonts w:eastAsia="Times New Roman" w:cstheme="minorHAnsi"/>
          <w:color w:val="333333"/>
          <w:lang w:eastAsia="en-IE"/>
        </w:rPr>
      </w:pPr>
      <w:hyperlink r:id="rId12" w:history="1">
        <w:proofErr w:type="spellStart"/>
        <w:r w:rsidR="00A7183F" w:rsidRPr="00C13BBC">
          <w:rPr>
            <w:rFonts w:eastAsia="Times New Roman" w:cstheme="minorHAnsi"/>
            <w:i/>
            <w:iCs/>
            <w:color w:val="6C7343"/>
            <w:lang w:eastAsia="en-IE"/>
          </w:rPr>
          <w:t>Trelby</w:t>
        </w:r>
        <w:proofErr w:type="spellEnd"/>
      </w:hyperlink>
    </w:p>
    <w:p w:rsidR="001125EF" w:rsidRPr="00C13BBC" w:rsidRDefault="00070A7F" w:rsidP="00C13BBC">
      <w:pPr>
        <w:numPr>
          <w:ilvl w:val="0"/>
          <w:numId w:val="2"/>
        </w:numPr>
        <w:shd w:val="clear" w:color="auto" w:fill="FFFFFF"/>
        <w:spacing w:after="0" w:line="240" w:lineRule="auto"/>
        <w:ind w:left="0"/>
        <w:textAlignment w:val="baseline"/>
        <w:rPr>
          <w:rFonts w:cstheme="minorHAnsi"/>
        </w:rPr>
      </w:pPr>
      <w:hyperlink r:id="rId13" w:history="1">
        <w:r w:rsidR="00A7183F" w:rsidRPr="00C13BBC">
          <w:rPr>
            <w:rFonts w:eastAsia="Times New Roman" w:cstheme="minorHAnsi"/>
            <w:i/>
            <w:iCs/>
            <w:color w:val="6C7343"/>
            <w:lang w:eastAsia="en-IE"/>
          </w:rPr>
          <w:t>Scrivener</w:t>
        </w:r>
      </w:hyperlink>
    </w:p>
    <w:sectPr w:rsidR="001125EF" w:rsidRPr="00C13BBC" w:rsidSect="001125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293B"/>
    <w:multiLevelType w:val="multilevel"/>
    <w:tmpl w:val="F948E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A1EC0"/>
    <w:multiLevelType w:val="multilevel"/>
    <w:tmpl w:val="D42AC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183F"/>
    <w:rsid w:val="000339FA"/>
    <w:rsid w:val="000518C2"/>
    <w:rsid w:val="00070A7F"/>
    <w:rsid w:val="001125EF"/>
    <w:rsid w:val="003B2DBF"/>
    <w:rsid w:val="003E2E0E"/>
    <w:rsid w:val="006C7601"/>
    <w:rsid w:val="00936C58"/>
    <w:rsid w:val="00A7183F"/>
    <w:rsid w:val="00C13BBC"/>
    <w:rsid w:val="00C661F0"/>
    <w:rsid w:val="00C834A1"/>
    <w:rsid w:val="00E31F0C"/>
    <w:rsid w:val="00FE0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EF"/>
  </w:style>
  <w:style w:type="paragraph" w:styleId="Heading1">
    <w:name w:val="heading 1"/>
    <w:basedOn w:val="Normal"/>
    <w:link w:val="Heading1Char"/>
    <w:uiPriority w:val="9"/>
    <w:qFormat/>
    <w:rsid w:val="00A71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83F"/>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A718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7183F"/>
  </w:style>
  <w:style w:type="character" w:styleId="Emphasis">
    <w:name w:val="Emphasis"/>
    <w:basedOn w:val="DefaultParagraphFont"/>
    <w:uiPriority w:val="20"/>
    <w:qFormat/>
    <w:rsid w:val="00A7183F"/>
    <w:rPr>
      <w:i/>
      <w:iCs/>
    </w:rPr>
  </w:style>
  <w:style w:type="character" w:styleId="Hyperlink">
    <w:name w:val="Hyperlink"/>
    <w:basedOn w:val="DefaultParagraphFont"/>
    <w:uiPriority w:val="99"/>
    <w:semiHidden/>
    <w:unhideWhenUsed/>
    <w:rsid w:val="00A7183F"/>
    <w:rPr>
      <w:color w:val="0000FF"/>
      <w:u w:val="single"/>
    </w:rPr>
  </w:style>
</w:styles>
</file>

<file path=word/webSettings.xml><?xml version="1.0" encoding="utf-8"?>
<w:webSettings xmlns:r="http://schemas.openxmlformats.org/officeDocument/2006/relationships" xmlns:w="http://schemas.openxmlformats.org/wordprocessingml/2006/main">
  <w:divs>
    <w:div w:id="14223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unquoteapps.com/highland/" TargetMode="External"/><Relationship Id="rId13" Type="http://schemas.openxmlformats.org/officeDocument/2006/relationships/hyperlink" Target="http://www.literatureandlatte.com/scrivener.php" TargetMode="External"/><Relationship Id="rId3" Type="http://schemas.openxmlformats.org/officeDocument/2006/relationships/settings" Target="settings.xml"/><Relationship Id="rId7" Type="http://schemas.openxmlformats.org/officeDocument/2006/relationships/hyperlink" Target="https://www.celtx.com/pricing.html" TargetMode="External"/><Relationship Id="rId12" Type="http://schemas.openxmlformats.org/officeDocument/2006/relationships/hyperlink" Target="http://www.trelb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nscreen.com/writing-a-screenplay-in-microsoft-word/" TargetMode="External"/><Relationship Id="rId11" Type="http://schemas.openxmlformats.org/officeDocument/2006/relationships/hyperlink" Target="https://story.adobe.com/en-us/" TargetMode="External"/><Relationship Id="rId5" Type="http://schemas.openxmlformats.org/officeDocument/2006/relationships/hyperlink" Target="http://downloads.bbc.co.uk/writersroom/scripts/screenplay.pdf" TargetMode="External"/><Relationship Id="rId15" Type="http://schemas.openxmlformats.org/officeDocument/2006/relationships/theme" Target="theme/theme1.xml"/><Relationship Id="rId10" Type="http://schemas.openxmlformats.org/officeDocument/2006/relationships/hyperlink" Target="https://www.finaldraft.com/" TargetMode="External"/><Relationship Id="rId4" Type="http://schemas.openxmlformats.org/officeDocument/2006/relationships/webSettings" Target="webSettings.xml"/><Relationship Id="rId9" Type="http://schemas.openxmlformats.org/officeDocument/2006/relationships/hyperlink" Target="http://www.fadeinpr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2265</Characters>
  <Application>Microsoft Office Word</Application>
  <DocSecurity>0</DocSecurity>
  <Lines>18</Lines>
  <Paragraphs>5</Paragraphs>
  <ScaleCrop>false</ScaleCrop>
  <Company>Waterford City Council</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Nolan</dc:creator>
  <cp:lastModifiedBy>cnolan</cp:lastModifiedBy>
  <cp:revision>2</cp:revision>
  <dcterms:created xsi:type="dcterms:W3CDTF">2018-08-22T22:40:00Z</dcterms:created>
  <dcterms:modified xsi:type="dcterms:W3CDTF">2018-08-22T22:40:00Z</dcterms:modified>
</cp:coreProperties>
</file>